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EA" w:rsidRPr="00E715EA" w:rsidRDefault="00E715EA" w:rsidP="00E715EA">
      <w:pPr>
        <w:pStyle w:val="Ttulo"/>
        <w:rPr>
          <w:rFonts w:asciiTheme="majorHAnsi" w:eastAsiaTheme="majorEastAsia" w:hAnsiTheme="majorHAnsi" w:cstheme="majorBidi"/>
        </w:rPr>
      </w:pPr>
      <w:bookmarkStart w:id="0" w:name="_GoBack"/>
      <w:bookmarkEnd w:id="0"/>
      <w:r w:rsidRPr="00E715EA">
        <w:rPr>
          <w:rFonts w:asciiTheme="majorHAnsi" w:eastAsiaTheme="majorEastAsia" w:hAnsiTheme="majorHAnsi" w:cstheme="majorBidi"/>
        </w:rPr>
        <w:t xml:space="preserve">Planificación anual </w:t>
      </w:r>
    </w:p>
    <w:p w:rsidR="00E715EA" w:rsidRPr="00E715EA" w:rsidRDefault="00E715EA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 w:rsidRPr="00E715EA">
        <w:rPr>
          <w:rFonts w:asciiTheme="majorHAnsi" w:eastAsiaTheme="majorEastAsia" w:hAnsiTheme="majorHAnsi" w:cstheme="majorBidi"/>
        </w:rPr>
        <w:t xml:space="preserve">    </w:t>
      </w:r>
      <w:r w:rsidR="002E2DC6">
        <w:rPr>
          <w:rFonts w:asciiTheme="majorHAnsi" w:eastAsiaTheme="majorEastAsia" w:hAnsiTheme="majorHAnsi" w:cstheme="majorBidi"/>
        </w:rPr>
        <w:t xml:space="preserve">RECURSOS HUMANOS </w:t>
      </w:r>
    </w:p>
    <w:p w:rsidR="00E715EA" w:rsidRPr="00E715EA" w:rsidRDefault="00E715EA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 w:rsidRPr="00E715EA">
        <w:rPr>
          <w:rFonts w:asciiTheme="majorHAnsi" w:eastAsiaTheme="majorEastAsia" w:hAnsiTheme="majorHAnsi" w:cstheme="majorBidi"/>
        </w:rPr>
        <w:t>    Curso</w:t>
      </w:r>
      <w:r w:rsidR="008A77E2">
        <w:rPr>
          <w:rFonts w:asciiTheme="majorHAnsi" w:eastAsiaTheme="majorEastAsia" w:hAnsiTheme="majorHAnsi" w:cstheme="majorBidi"/>
        </w:rPr>
        <w:t xml:space="preserve"> </w:t>
      </w:r>
      <w:r w:rsidR="002E2DC6">
        <w:rPr>
          <w:rFonts w:asciiTheme="majorHAnsi" w:eastAsiaTheme="majorEastAsia" w:hAnsiTheme="majorHAnsi" w:cstheme="majorBidi"/>
        </w:rPr>
        <w:t>4</w:t>
      </w:r>
      <w:r w:rsidR="008A77E2">
        <w:rPr>
          <w:rFonts w:asciiTheme="majorHAnsi" w:eastAsiaTheme="majorEastAsia" w:hAnsiTheme="majorHAnsi" w:cstheme="majorBidi"/>
        </w:rPr>
        <w:t>°</w:t>
      </w:r>
    </w:p>
    <w:p w:rsidR="00E715EA" w:rsidRPr="00E715EA" w:rsidRDefault="00E715EA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 w:rsidRPr="008A77E2">
        <w:rPr>
          <w:rFonts w:ascii="Calibri" w:hAnsi="Calibri" w:cs="Calibri"/>
          <w:sz w:val="24"/>
          <w:szCs w:val="24"/>
          <w:lang w:eastAsia="es-AR"/>
        </w:rPr>
        <w:t>    </w:t>
      </w:r>
      <w:r w:rsidRPr="00E715EA">
        <w:rPr>
          <w:rFonts w:asciiTheme="majorHAnsi" w:eastAsiaTheme="majorEastAsia" w:hAnsiTheme="majorHAnsi" w:cstheme="majorBidi"/>
        </w:rPr>
        <w:t>Nombre del Profesor  </w:t>
      </w:r>
      <w:r w:rsidR="008A77E2">
        <w:rPr>
          <w:rFonts w:asciiTheme="majorHAnsi" w:eastAsiaTheme="majorEastAsia" w:hAnsiTheme="majorHAnsi" w:cstheme="majorBidi"/>
        </w:rPr>
        <w:t>PEREDA MARCELA FABIANA</w:t>
      </w:r>
    </w:p>
    <w:p w:rsidR="00E715EA" w:rsidRDefault="00E715EA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 w:rsidRPr="00E715EA">
        <w:rPr>
          <w:rFonts w:asciiTheme="majorHAnsi" w:eastAsiaTheme="majorEastAsia" w:hAnsiTheme="majorHAnsi" w:cstheme="majorBidi"/>
        </w:rPr>
        <w:t>    Ciclo Lectivo  201</w:t>
      </w:r>
      <w:r w:rsidR="00F335AF">
        <w:rPr>
          <w:rFonts w:asciiTheme="majorHAnsi" w:eastAsiaTheme="majorEastAsia" w:hAnsiTheme="majorHAnsi" w:cstheme="majorBidi"/>
        </w:rPr>
        <w:t>7</w:t>
      </w:r>
    </w:p>
    <w:p w:rsidR="00F335AF" w:rsidRPr="00F335AF" w:rsidRDefault="00F335AF" w:rsidP="00F335AF"/>
    <w:p w:rsidR="008A77E2" w:rsidRDefault="00E715EA" w:rsidP="00E715EA">
      <w:pPr>
        <w:spacing w:before="100" w:beforeAutospacing="1" w:after="100" w:afterAutospacing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 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Presentación:</w:t>
      </w:r>
    </w:p>
    <w:p w:rsidR="002E2DC6" w:rsidRPr="00ED2600" w:rsidRDefault="002E2DC6" w:rsidP="002E2DC6">
      <w:pPr>
        <w:pStyle w:val="Textoindependiente"/>
        <w:spacing w:line="360" w:lineRule="auto"/>
        <w:ind w:firstLine="709"/>
        <w:jc w:val="both"/>
        <w:rPr>
          <w:rFonts w:ascii="Calibri" w:hAnsi="Calibri"/>
          <w:i w:val="0"/>
          <w:szCs w:val="24"/>
        </w:rPr>
      </w:pPr>
      <w:r w:rsidRPr="00ED2600">
        <w:rPr>
          <w:rFonts w:ascii="Calibri" w:hAnsi="Calibri"/>
          <w:i w:val="0"/>
          <w:szCs w:val="24"/>
        </w:rPr>
        <w:t>Las organizaciones como fenómeno social están definidas por su historia y su contexto y se desenvuelven en un mundo complejo e interrelacionado. A menudo deben enfrentarse a situaciones frente a las cuales deben tomar decisiones de cuyo resultado depende la supervivencia de las mismas. Por tal motivo y en virtud de la necesidad de posicionarse competitivamente en ese medio definido por fenómenos como la globalización, las comunicaciones y la velocidad de los cambios, las organizaciones necesitan ser administradas y para ello se debe contar con recursos humanos y herramientas idóneas y específicas que ayuden a encontrar el camino del éxito. Las ciencias de la administración han desarrollado un cuerpo de conocimientos teóricos y prácticos que aplicados apropiadamente sirven de apoyo para quien gestiona organizaciones de cualquier tipo.</w:t>
      </w:r>
    </w:p>
    <w:p w:rsidR="002E2DC6" w:rsidRPr="002E2DC6" w:rsidRDefault="002E2DC6" w:rsidP="002E2DC6">
      <w:pPr>
        <w:pStyle w:val="Textoindependiente2"/>
        <w:spacing w:line="360" w:lineRule="auto"/>
        <w:ind w:firstLine="709"/>
        <w:rPr>
          <w:rFonts w:ascii="Calibri" w:hAnsi="Calibri"/>
          <w:i w:val="0"/>
          <w:szCs w:val="24"/>
        </w:rPr>
      </w:pPr>
      <w:r w:rsidRPr="00ED2600">
        <w:rPr>
          <w:rFonts w:ascii="Calibri" w:hAnsi="Calibri"/>
          <w:i w:val="0"/>
          <w:szCs w:val="24"/>
        </w:rPr>
        <w:t xml:space="preserve">Formar al futuro egresado en las competencias que le permitan desenvolverse de manera provechosa y eficaz para </w:t>
      </w:r>
      <w:proofErr w:type="spellStart"/>
      <w:r w:rsidRPr="00ED2600">
        <w:rPr>
          <w:rFonts w:ascii="Calibri" w:hAnsi="Calibri"/>
          <w:i w:val="0"/>
          <w:szCs w:val="24"/>
        </w:rPr>
        <w:t>si</w:t>
      </w:r>
      <w:proofErr w:type="spellEnd"/>
      <w:r w:rsidRPr="00ED2600">
        <w:rPr>
          <w:rFonts w:ascii="Calibri" w:hAnsi="Calibri"/>
          <w:i w:val="0"/>
          <w:szCs w:val="24"/>
        </w:rPr>
        <w:t xml:space="preserve"> mismo para los sistemas organizacionales que integra y para el medio social en que se desenvuelve, es el fundament</w:t>
      </w:r>
      <w:r>
        <w:rPr>
          <w:rFonts w:ascii="Calibri" w:hAnsi="Calibri"/>
          <w:i w:val="0"/>
          <w:szCs w:val="24"/>
        </w:rPr>
        <w:t>o principal de esta asignatura.</w:t>
      </w:r>
    </w:p>
    <w:p w:rsidR="002E2DC6" w:rsidRDefault="00E715EA" w:rsidP="00E715EA">
      <w:pPr>
        <w:spacing w:before="100" w:beforeAutospacing="1" w:after="100" w:afterAutospacing="1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Objetivos:</w:t>
      </w:r>
    </w:p>
    <w:p w:rsidR="002E2DC6" w:rsidRPr="00ED2600" w:rsidRDefault="00E715EA" w:rsidP="002E2DC6">
      <w:pPr>
        <w:jc w:val="both"/>
        <w:rPr>
          <w:szCs w:val="24"/>
          <w:lang w:val="es-ES"/>
        </w:rPr>
      </w:pP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2E2DC6" w:rsidRPr="00ED2600">
        <w:rPr>
          <w:szCs w:val="24"/>
          <w:lang w:val="es-ES"/>
        </w:rPr>
        <w:t>El alumno al terminar el ciclo serán capaces de:</w:t>
      </w:r>
    </w:p>
    <w:p w:rsidR="002E2DC6" w:rsidRPr="00ED2600" w:rsidRDefault="002E2DC6" w:rsidP="002E2DC6">
      <w:pPr>
        <w:jc w:val="both"/>
        <w:rPr>
          <w:szCs w:val="24"/>
          <w:lang w:val="es-ES"/>
        </w:rPr>
      </w:pPr>
    </w:p>
    <w:p w:rsidR="002E2DC6" w:rsidRPr="00ED2600" w:rsidRDefault="002E2DC6" w:rsidP="002E2DC6">
      <w:pPr>
        <w:numPr>
          <w:ilvl w:val="0"/>
          <w:numId w:val="4"/>
        </w:numPr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t xml:space="preserve">Conceptualizar </w:t>
      </w:r>
      <w:smartTag w:uri="urn:schemas-microsoft-com:office:smarttags" w:element="PersonName">
        <w:smartTagPr>
          <w:attr w:name="ProductID" w:val="la Organizaci￳n"/>
        </w:smartTagPr>
        <w:r w:rsidRPr="00ED2600">
          <w:rPr>
            <w:szCs w:val="24"/>
            <w:lang w:val="es-ES"/>
          </w:rPr>
          <w:t>la Organización</w:t>
        </w:r>
      </w:smartTag>
    </w:p>
    <w:p w:rsidR="002E2DC6" w:rsidRPr="00ED2600" w:rsidRDefault="002E2DC6" w:rsidP="002E2DC6">
      <w:pPr>
        <w:numPr>
          <w:ilvl w:val="0"/>
          <w:numId w:val="4"/>
        </w:numPr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t>Conocer el método del análisis sistemático.</w:t>
      </w:r>
    </w:p>
    <w:p w:rsidR="002E2DC6" w:rsidRPr="00ED2600" w:rsidRDefault="002E2DC6" w:rsidP="002E2DC6">
      <w:pPr>
        <w:numPr>
          <w:ilvl w:val="0"/>
          <w:numId w:val="4"/>
        </w:numPr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t>Caracterizar los elementos comunes a todas las organizaciones.</w:t>
      </w:r>
    </w:p>
    <w:p w:rsidR="002E2DC6" w:rsidRPr="00ED2600" w:rsidRDefault="002E2DC6" w:rsidP="002E2DC6">
      <w:pPr>
        <w:ind w:left="720"/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t>-Identificar los factores estructurales básicos.</w:t>
      </w:r>
    </w:p>
    <w:p w:rsidR="002E2DC6" w:rsidRPr="00ED2600" w:rsidRDefault="002E2DC6" w:rsidP="002E2DC6">
      <w:pPr>
        <w:numPr>
          <w:ilvl w:val="0"/>
          <w:numId w:val="4"/>
        </w:numPr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t>Reconocer la importancia de la gestión de recursos humanos dentro de la organización</w:t>
      </w:r>
    </w:p>
    <w:p w:rsidR="002E2DC6" w:rsidRPr="00ED2600" w:rsidRDefault="002E2DC6" w:rsidP="002E2DC6">
      <w:pPr>
        <w:numPr>
          <w:ilvl w:val="0"/>
          <w:numId w:val="4"/>
        </w:numPr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t>Conocer las distintas leyes que regulan una relación laboral</w:t>
      </w:r>
    </w:p>
    <w:p w:rsidR="002E2DC6" w:rsidRPr="00ED2600" w:rsidRDefault="002E2DC6" w:rsidP="002E2DC6">
      <w:pPr>
        <w:numPr>
          <w:ilvl w:val="0"/>
          <w:numId w:val="4"/>
        </w:numPr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lastRenderedPageBreak/>
        <w:t>Conocer derechos y obligaciones de empleado y empleador</w:t>
      </w:r>
    </w:p>
    <w:p w:rsidR="00E715EA" w:rsidRPr="002E2DC6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es-ES" w:eastAsia="es-AR"/>
        </w:rPr>
      </w:pPr>
    </w:p>
    <w:p w:rsidR="006309EE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Contenidos: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2E2DC6" w:rsidRDefault="002E2DC6" w:rsidP="002E2DC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TRABAJO </w:t>
      </w:r>
      <w:proofErr w:type="gramStart"/>
      <w:r>
        <w:rPr>
          <w:szCs w:val="24"/>
          <w:lang w:val="es-ES"/>
        </w:rPr>
        <w:t>HUMANO  :</w:t>
      </w:r>
      <w:proofErr w:type="gramEnd"/>
      <w:r>
        <w:rPr>
          <w:szCs w:val="24"/>
          <w:lang w:val="es-ES"/>
        </w:rPr>
        <w:t xml:space="preserve"> CONCEPTOS TIPOS –DERECHOS DEL TRABAJO-PRINCIPIOSDEL DERECHO DEL TRABAJO –PRINCIPIOS DE LA SEGURIDAD SOCIAL –CONSTITUCION NACIONAL ARTICULO 14 Y 14 BIS –CONTRATO DE TRABAJO-DERECHOS Y DEBERES DE LAS PARTES.</w:t>
      </w:r>
    </w:p>
    <w:p w:rsidR="002E2DC6" w:rsidRDefault="002E2DC6" w:rsidP="002E2DC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EL SALARIO–RECIBO DE SUELDO –LEGAJO- CURRICULUM VITAE- SUELDO ANUAL COMPLEMENTARIO – HORAS EXTRAS – VACACIONES- JORNADA –FERIADOS -DESCANSO SEMANAL Y ANUAL- SUSPENCIONES Y EXTINCION DEL CONTRATO DE TRABAJO –</w:t>
      </w:r>
    </w:p>
    <w:p w:rsidR="00AC6D57" w:rsidRPr="002E2DC6" w:rsidRDefault="002E2DC6" w:rsidP="002E2DC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AFIP: ALTA Y BAJA DE EMPLEADO- DECLARACION JURADA MENSUAL –CERTIFICACION DE TRABAJO 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Estrategias Metodológicas: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2E2DC6" w:rsidRPr="00ED2600" w:rsidRDefault="002E2DC6" w:rsidP="002E2DC6">
      <w:pPr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t>-Clases desarrolladas en forma de talle</w:t>
      </w:r>
      <w:r>
        <w:rPr>
          <w:szCs w:val="24"/>
          <w:lang w:val="es-ES"/>
        </w:rPr>
        <w:t>r</w:t>
      </w:r>
      <w:r w:rsidRPr="002E2DC6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abiertas al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debate ,dado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las características de los temas</w:t>
      </w:r>
    </w:p>
    <w:p w:rsidR="002E2DC6" w:rsidRPr="00ED2600" w:rsidRDefault="002E2DC6" w:rsidP="002E2DC6">
      <w:pPr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t xml:space="preserve">-Exposiciones  dialogadas </w:t>
      </w:r>
    </w:p>
    <w:p w:rsidR="002E2DC6" w:rsidRPr="00ED2600" w:rsidRDefault="002E2DC6" w:rsidP="002E2DC6">
      <w:pPr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t>-Resolución de casos</w:t>
      </w:r>
    </w:p>
    <w:p w:rsidR="002E2DC6" w:rsidRPr="00ED2600" w:rsidRDefault="002E2DC6" w:rsidP="002E2DC6">
      <w:pPr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t>-Resolución de situaciones problemáticas</w:t>
      </w:r>
    </w:p>
    <w:p w:rsidR="002E2DC6" w:rsidRPr="00ED2600" w:rsidRDefault="002E2DC6" w:rsidP="002E2DC6">
      <w:pPr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t>-Lectura y análisis</w:t>
      </w:r>
    </w:p>
    <w:p w:rsidR="002E2DC6" w:rsidRPr="00ED2600" w:rsidRDefault="002E2DC6" w:rsidP="002E2DC6">
      <w:pPr>
        <w:jc w:val="both"/>
        <w:rPr>
          <w:szCs w:val="24"/>
          <w:lang w:val="es-ES"/>
        </w:rPr>
      </w:pPr>
      <w:r w:rsidRPr="00ED2600">
        <w:rPr>
          <w:szCs w:val="24"/>
          <w:lang w:val="es-ES"/>
        </w:rPr>
        <w:t xml:space="preserve">-Confección de recibos </w:t>
      </w:r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Utilización de tics en la búsqueda de información y transmisión de la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misma ,</w:t>
      </w:r>
      <w:proofErr w:type="gramEnd"/>
    </w:p>
    <w:p w:rsidR="00AC6D57" w:rsidRPr="00E715EA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Análisis  de noticias y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debate .</w:t>
      </w:r>
      <w:proofErr w:type="gramEnd"/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Criterios de Evaluación: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E715EA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-Participación  y producción grupal  e individual </w:t>
      </w:r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-presentación de trabajos prácticos en tiempo y forma </w:t>
      </w:r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-prolijidad y coherencia teórica –practica</w:t>
      </w:r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-ortografía</w:t>
      </w:r>
    </w:p>
    <w:p w:rsidR="00AC6D57" w:rsidRPr="00E715EA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>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Formas de Evaluación: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es-AR"/>
        </w:rPr>
        <w:t>Individual :debate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y defensa de ponencias</w:t>
      </w:r>
    </w:p>
    <w:p w:rsidR="00AC6D57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Grupal: </w:t>
      </w:r>
      <w:r w:rsidR="003C0155">
        <w:rPr>
          <w:rFonts w:ascii="Times New Roman" w:eastAsia="Times New Roman" w:hAnsi="Times New Roman"/>
          <w:sz w:val="24"/>
          <w:szCs w:val="24"/>
          <w:lang w:eastAsia="es-AR"/>
        </w:rPr>
        <w:t>presentación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en tiempo y forma de trabajos </w:t>
      </w:r>
      <w:r w:rsidR="003C0155">
        <w:rPr>
          <w:rFonts w:ascii="Times New Roman" w:eastAsia="Times New Roman" w:hAnsi="Times New Roman"/>
          <w:sz w:val="24"/>
          <w:szCs w:val="24"/>
          <w:lang w:eastAsia="es-AR"/>
        </w:rPr>
        <w:t>prácticos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de análisis </w:t>
      </w:r>
    </w:p>
    <w:p w:rsidR="00E715EA" w:rsidRPr="00E715EA" w:rsidRDefault="00AC6D57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lastRenderedPageBreak/>
        <w:t xml:space="preserve"> </w:t>
      </w:r>
      <w:proofErr w:type="gramStart"/>
      <w:r w:rsidR="003C0155">
        <w:rPr>
          <w:rFonts w:ascii="Times New Roman" w:eastAsia="Times New Roman" w:hAnsi="Times New Roman"/>
          <w:sz w:val="24"/>
          <w:szCs w:val="24"/>
          <w:lang w:eastAsia="es-AR"/>
        </w:rPr>
        <w:t>Permanente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3C0155">
        <w:rPr>
          <w:rFonts w:ascii="Times New Roman" w:eastAsia="Times New Roman" w:hAnsi="Times New Roman"/>
          <w:sz w:val="24"/>
          <w:szCs w:val="24"/>
          <w:lang w:eastAsia="es-AR"/>
        </w:rPr>
        <w:t>:trabajo</w:t>
      </w:r>
      <w:proofErr w:type="gramEnd"/>
      <w:r w:rsidR="003C0155">
        <w:rPr>
          <w:rFonts w:ascii="Times New Roman" w:eastAsia="Times New Roman" w:hAnsi="Times New Roman"/>
          <w:sz w:val="24"/>
          <w:szCs w:val="24"/>
          <w:lang w:eastAsia="es-AR"/>
        </w:rPr>
        <w:t xml:space="preserve"> en grupo , participación en clase , compañerismo, respeto al docente y sus compañeros 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Bibliografía:</w:t>
      </w: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</w:t>
      </w:r>
    </w:p>
    <w:p w:rsidR="002E2DC6" w:rsidRPr="00ED2600" w:rsidRDefault="002E2DC6" w:rsidP="002E2DC6">
      <w:pPr>
        <w:jc w:val="both"/>
        <w:rPr>
          <w:szCs w:val="24"/>
        </w:rPr>
      </w:pPr>
      <w:r>
        <w:rPr>
          <w:szCs w:val="24"/>
        </w:rPr>
        <w:t xml:space="preserve">-Apuntes de clases </w:t>
      </w:r>
    </w:p>
    <w:p w:rsidR="002E2DC6" w:rsidRDefault="002E2DC6" w:rsidP="002E2DC6">
      <w:pPr>
        <w:rPr>
          <w:rFonts w:cs="Arial"/>
          <w:szCs w:val="24"/>
        </w:rPr>
      </w:pPr>
      <w:r>
        <w:rPr>
          <w:rFonts w:cs="Arial"/>
          <w:szCs w:val="24"/>
        </w:rPr>
        <w:t xml:space="preserve"> -  Ley de contrato de trabajo  –LCT 20744 y sus modificaciones </w:t>
      </w:r>
    </w:p>
    <w:p w:rsidR="002E2DC6" w:rsidRDefault="002E2DC6" w:rsidP="002E2DC6">
      <w:pPr>
        <w:rPr>
          <w:rFonts w:cs="Arial"/>
          <w:szCs w:val="24"/>
        </w:rPr>
      </w:pPr>
      <w:r>
        <w:rPr>
          <w:rFonts w:cs="Arial"/>
          <w:szCs w:val="24"/>
        </w:rPr>
        <w:t>-ley de jornada de trabajo  ley 11544</w:t>
      </w:r>
    </w:p>
    <w:p w:rsidR="002E2DC6" w:rsidRDefault="002E2DC6" w:rsidP="002E2DC6">
      <w:pPr>
        <w:rPr>
          <w:rFonts w:cs="Arial"/>
          <w:szCs w:val="24"/>
        </w:rPr>
      </w:pPr>
      <w:r>
        <w:rPr>
          <w:rFonts w:cs="Arial"/>
          <w:szCs w:val="24"/>
        </w:rPr>
        <w:t>Ley Nacional de Empleo Ley 24013</w:t>
      </w:r>
    </w:p>
    <w:p w:rsidR="002E2DC6" w:rsidRPr="00BC4CCA" w:rsidRDefault="002E2DC6" w:rsidP="002E2DC6">
      <w:pPr>
        <w:rPr>
          <w:rFonts w:cs="Arial"/>
          <w:szCs w:val="24"/>
        </w:rPr>
      </w:pPr>
      <w:r>
        <w:rPr>
          <w:szCs w:val="24"/>
        </w:rPr>
        <w:t>-</w:t>
      </w:r>
      <w:r w:rsidRPr="00ED2600">
        <w:rPr>
          <w:szCs w:val="24"/>
          <w:lang w:val="es-ES"/>
        </w:rPr>
        <w:t xml:space="preserve">Pérez </w:t>
      </w:r>
      <w:proofErr w:type="spellStart"/>
      <w:r w:rsidRPr="00ED2600">
        <w:rPr>
          <w:szCs w:val="24"/>
          <w:lang w:val="es-ES"/>
        </w:rPr>
        <w:t>Raffo</w:t>
      </w:r>
      <w:proofErr w:type="spellEnd"/>
      <w:r>
        <w:rPr>
          <w:szCs w:val="24"/>
          <w:lang w:val="es-ES"/>
        </w:rPr>
        <w:t>, Mabel: “Legislación Laboral”,</w:t>
      </w:r>
      <w:r w:rsidRPr="00ED2600">
        <w:rPr>
          <w:szCs w:val="24"/>
          <w:lang w:val="es-ES"/>
        </w:rPr>
        <w:t xml:space="preserve"> editorial </w:t>
      </w:r>
      <w:proofErr w:type="spellStart"/>
      <w:r w:rsidRPr="00ED2600">
        <w:rPr>
          <w:szCs w:val="24"/>
          <w:lang w:val="es-ES"/>
        </w:rPr>
        <w:t>Kapeluz</w:t>
      </w:r>
      <w:proofErr w:type="spellEnd"/>
      <w:r>
        <w:rPr>
          <w:szCs w:val="24"/>
          <w:lang w:val="es-ES"/>
        </w:rPr>
        <w:t>, Bs. As, 2008</w:t>
      </w:r>
    </w:p>
    <w:p w:rsidR="002E2DC6" w:rsidRDefault="002E2DC6" w:rsidP="002E2DC6">
      <w:pPr>
        <w:rPr>
          <w:szCs w:val="24"/>
        </w:rPr>
      </w:pPr>
    </w:p>
    <w:p w:rsidR="002E2DC6" w:rsidRDefault="002E2DC6" w:rsidP="002E2DC6">
      <w:pPr>
        <w:rPr>
          <w:szCs w:val="24"/>
          <w:lang w:val="es-ES"/>
        </w:rPr>
      </w:pPr>
      <w:proofErr w:type="spellStart"/>
      <w:proofErr w:type="gramStart"/>
      <w:r>
        <w:rPr>
          <w:szCs w:val="24"/>
          <w:lang w:val="es-ES"/>
        </w:rPr>
        <w:t>Paginas</w:t>
      </w:r>
      <w:proofErr w:type="spellEnd"/>
      <w:proofErr w:type="gramEnd"/>
      <w:r>
        <w:rPr>
          <w:szCs w:val="24"/>
          <w:lang w:val="es-ES"/>
        </w:rPr>
        <w:t xml:space="preserve"> de </w:t>
      </w:r>
      <w:r w:rsidRPr="00ED2600">
        <w:rPr>
          <w:szCs w:val="24"/>
          <w:lang w:val="es-ES"/>
        </w:rPr>
        <w:t>Internet</w:t>
      </w:r>
      <w:r>
        <w:rPr>
          <w:szCs w:val="24"/>
          <w:lang w:val="es-ES"/>
        </w:rPr>
        <w:t xml:space="preserve">: </w:t>
      </w:r>
      <w:hyperlink r:id="rId9" w:history="1">
        <w:r w:rsidRPr="000D5819">
          <w:rPr>
            <w:rStyle w:val="Hipervnculo"/>
            <w:szCs w:val="24"/>
            <w:lang w:val="es-ES"/>
          </w:rPr>
          <w:t>WWW.AFIP.GOV.AR</w:t>
        </w:r>
      </w:hyperlink>
    </w:p>
    <w:p w:rsidR="002E2DC6" w:rsidRDefault="002E2DC6" w:rsidP="002E2DC6">
      <w:pPr>
        <w:rPr>
          <w:szCs w:val="24"/>
          <w:lang w:val="es-ES"/>
        </w:rPr>
      </w:pPr>
    </w:p>
    <w:p w:rsidR="002E2DC6" w:rsidRDefault="002E2DC6" w:rsidP="002E2DC6">
      <w:pPr>
        <w:rPr>
          <w:szCs w:val="24"/>
          <w:lang w:val="es-ES"/>
        </w:rPr>
      </w:pPr>
      <w:r>
        <w:rPr>
          <w:szCs w:val="24"/>
          <w:lang w:val="es-ES"/>
        </w:rPr>
        <w:t xml:space="preserve">                                     </w:t>
      </w:r>
      <w:hyperlink r:id="rId10" w:history="1">
        <w:r w:rsidRPr="000D5819">
          <w:rPr>
            <w:rStyle w:val="Hipervnculo"/>
            <w:szCs w:val="24"/>
            <w:lang w:val="es-ES"/>
          </w:rPr>
          <w:t>http://www.trabajo.gob.ar/</w:t>
        </w:r>
      </w:hyperlink>
      <w:r>
        <w:rPr>
          <w:szCs w:val="24"/>
          <w:lang w:val="es-ES"/>
        </w:rPr>
        <w:t xml:space="preserve"> </w:t>
      </w:r>
    </w:p>
    <w:p w:rsidR="002E2DC6" w:rsidRDefault="002E2DC6" w:rsidP="002E2DC6">
      <w:pPr>
        <w:rPr>
          <w:szCs w:val="24"/>
          <w:lang w:val="es-ES"/>
        </w:rPr>
      </w:pPr>
    </w:p>
    <w:p w:rsidR="002E2DC6" w:rsidRPr="00ED2600" w:rsidRDefault="002E2DC6" w:rsidP="002E2DC6">
      <w:pPr>
        <w:rPr>
          <w:szCs w:val="24"/>
          <w:lang w:val="es-ES"/>
        </w:rPr>
      </w:pPr>
      <w:r>
        <w:rPr>
          <w:rStyle w:val="CitaHTML"/>
        </w:rPr>
        <w:t xml:space="preserve">                                     </w:t>
      </w:r>
      <w:hyperlink r:id="rId11" w:history="1">
        <w:r w:rsidRPr="000D5819">
          <w:rPr>
            <w:rStyle w:val="Hipervnculo"/>
          </w:rPr>
          <w:t>www.infoleg.mecon.gov.ar</w:t>
        </w:r>
      </w:hyperlink>
      <w:r>
        <w:rPr>
          <w:rStyle w:val="CitaHTML"/>
        </w:rPr>
        <w:t xml:space="preserve"> </w:t>
      </w:r>
    </w:p>
    <w:p w:rsidR="002E2DC6" w:rsidRDefault="002E2DC6" w:rsidP="002E2DC6">
      <w:pPr>
        <w:rPr>
          <w:szCs w:val="24"/>
          <w:lang w:val="es-ES"/>
        </w:rPr>
      </w:pPr>
    </w:p>
    <w:p w:rsidR="002E2DC6" w:rsidRPr="00ED2600" w:rsidRDefault="002E2DC6" w:rsidP="002E2DC6">
      <w:pPr>
        <w:rPr>
          <w:szCs w:val="24"/>
          <w:lang w:val="es-ES"/>
        </w:rPr>
      </w:pPr>
      <w:r w:rsidRPr="00ED2600">
        <w:rPr>
          <w:szCs w:val="24"/>
          <w:lang w:val="es-ES"/>
        </w:rPr>
        <w:t xml:space="preserve"> Diario </w:t>
      </w:r>
      <w:r>
        <w:rPr>
          <w:szCs w:val="24"/>
          <w:lang w:val="es-ES"/>
        </w:rPr>
        <w:t>/ Periódicos locales y nacionales  (noticias actuales a fecha para análisis)</w:t>
      </w:r>
    </w:p>
    <w:p w:rsidR="00E715EA" w:rsidRDefault="00E715EA" w:rsidP="005E1590">
      <w:pPr>
        <w:pStyle w:val="Ttulo"/>
      </w:pPr>
    </w:p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1260A" w:rsidRDefault="0031260A" w:rsidP="0031260A">
      <w:pPr>
        <w:pStyle w:val="Listaconvietas"/>
      </w:pPr>
      <w:r>
        <w:t>LA PRESENTE PLANIFICACION QUEDA ABIERTA A CUALQUIER MODIFICACI</w:t>
      </w:r>
      <w:r w:rsidR="00CC10E9">
        <w:t>ON QUE SE CONSIDERE PERTINENTE DURANTE EL DICTADO DE LA MISMA</w:t>
      </w:r>
    </w:p>
    <w:p w:rsidR="003C0155" w:rsidRPr="0031260A" w:rsidRDefault="003C0155" w:rsidP="003C0155">
      <w:pPr>
        <w:rPr>
          <w:lang w:val="es-ES"/>
        </w:rPr>
      </w:pPr>
    </w:p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C0155" w:rsidRDefault="003C0155" w:rsidP="003C0155"/>
    <w:p w:rsidR="0031260A" w:rsidRDefault="0031260A" w:rsidP="003C0155"/>
    <w:p w:rsidR="0031260A" w:rsidRDefault="0031260A" w:rsidP="003C0155"/>
    <w:p w:rsidR="0031260A" w:rsidRPr="003C0155" w:rsidRDefault="0031260A" w:rsidP="003C0155"/>
    <w:p w:rsidR="003C0155" w:rsidRPr="003C0155" w:rsidRDefault="003C0155" w:rsidP="003C0155"/>
    <w:p w:rsidR="00D549D8" w:rsidRDefault="005E1590" w:rsidP="005E1590">
      <w:pPr>
        <w:pStyle w:val="Ttulo"/>
      </w:pPr>
      <w:r>
        <w:t>Programa de Examen</w:t>
      </w: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 w:rsidRPr="00E87E0C">
        <w:t>Contenidos</w:t>
      </w:r>
      <w:r w:rsidR="00D53846">
        <w:t xml:space="preserve"> o Aprendizajes </w:t>
      </w:r>
    </w:p>
    <w:p w:rsidR="006D0224" w:rsidRDefault="006D0224" w:rsidP="006D0224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TRABAJO </w:t>
      </w:r>
      <w:proofErr w:type="gramStart"/>
      <w:r>
        <w:rPr>
          <w:szCs w:val="24"/>
          <w:lang w:val="es-ES"/>
        </w:rPr>
        <w:t>HUMANO  :</w:t>
      </w:r>
      <w:proofErr w:type="gramEnd"/>
      <w:r>
        <w:rPr>
          <w:szCs w:val="24"/>
          <w:lang w:val="es-ES"/>
        </w:rPr>
        <w:t xml:space="preserve"> CONCEPTOS TIPOS –DERECHOS DEL TRABAJO-PRINCIPIOSDEL DERECHO DEL TRABAJO –PRINCIPIOS DE LA SEGURIDAD SOCIAL –CONSTITUCION NACIONAL ARTICULO 14 Y 14 BIS –CONTRATO DE TRABAJO-DERECHOS Y DEBERES DE LAS PARTES.</w:t>
      </w:r>
    </w:p>
    <w:p w:rsidR="006D0224" w:rsidRDefault="006D0224" w:rsidP="006D0224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EL SALARIO–RECIBO DE SUELDO –LEGAJO- CURRICULUM VITAE- SUELDO ANUAL COMPLEMENTARIO – HORAS EXTRAS – VACACIONES- JORNADA –FERIADOS -DESCANSO SEMANAL Y ANUAL- SUSPENCIONES Y EXTINCION DEL CONTRATO DE TRABAJO –</w:t>
      </w:r>
    </w:p>
    <w:p w:rsidR="006D0224" w:rsidRPr="002E2DC6" w:rsidRDefault="006D0224" w:rsidP="006D0224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AFIP: ALTA Y BAJA DE EMPLEADO- DECLARACION JURADA MENSUAL –CERTIFICACION DE TRABAJO </w:t>
      </w:r>
    </w:p>
    <w:p w:rsidR="005E1590" w:rsidRPr="006D0224" w:rsidRDefault="005E1590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lang w:val="es-ES"/>
        </w:rPr>
      </w:pPr>
    </w:p>
    <w:p w:rsidR="005A5822" w:rsidRPr="009715F8" w:rsidRDefault="005A5822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  <w:bookmarkStart w:id="1" w:name="_Toc167520287"/>
      <w:r w:rsidRPr="009715F8">
        <w:t>Criterios de suficiencia:</w:t>
      </w:r>
    </w:p>
    <w:p w:rsidR="003C0155" w:rsidRDefault="003C0155" w:rsidP="0031260A">
      <w:pPr>
        <w:pStyle w:val="Listaconvietas"/>
      </w:pPr>
      <w:r>
        <w:t xml:space="preserve">-Conocimiento teórico/practico </w:t>
      </w:r>
    </w:p>
    <w:p w:rsidR="003C0155" w:rsidRDefault="003C0155" w:rsidP="0031260A">
      <w:pPr>
        <w:pStyle w:val="Listaconvietas"/>
      </w:pPr>
      <w:r>
        <w:t xml:space="preserve">-Coherencia  en la redacción </w:t>
      </w:r>
    </w:p>
    <w:p w:rsidR="003C0155" w:rsidRDefault="003C0155" w:rsidP="0031260A">
      <w:pPr>
        <w:pStyle w:val="Listaconvietas"/>
      </w:pPr>
      <w:r>
        <w:t xml:space="preserve">-Prolijidad </w:t>
      </w:r>
    </w:p>
    <w:p w:rsidR="003C0155" w:rsidRDefault="003C0155" w:rsidP="0031260A">
      <w:pPr>
        <w:pStyle w:val="Listaconvietas"/>
      </w:pPr>
      <w:r>
        <w:t xml:space="preserve">-Ortografía </w:t>
      </w:r>
    </w:p>
    <w:p w:rsidR="005A5822" w:rsidRPr="00D53846" w:rsidRDefault="005A5822" w:rsidP="005A5822">
      <w:pPr>
        <w:rPr>
          <w:b/>
          <w:sz w:val="24"/>
          <w:lang w:val="es-ES"/>
        </w:rPr>
      </w:pP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t>Bibliografía:</w:t>
      </w:r>
      <w:bookmarkEnd w:id="1"/>
      <w:r>
        <w:rPr>
          <w:i/>
        </w:rPr>
        <w:t xml:space="preserve"> </w:t>
      </w:r>
      <w:r>
        <w:t xml:space="preserve"> </w:t>
      </w:r>
    </w:p>
    <w:p w:rsidR="00D53846" w:rsidRDefault="00D53846" w:rsidP="0031260A">
      <w:pPr>
        <w:pStyle w:val="Listaconvietas"/>
      </w:pPr>
    </w:p>
    <w:p w:rsidR="005760DA" w:rsidRPr="00ED2600" w:rsidRDefault="005760DA" w:rsidP="005760DA">
      <w:pPr>
        <w:jc w:val="both"/>
        <w:rPr>
          <w:szCs w:val="24"/>
        </w:rPr>
      </w:pPr>
      <w:r>
        <w:rPr>
          <w:szCs w:val="24"/>
        </w:rPr>
        <w:t xml:space="preserve">-Apuntes de clases </w:t>
      </w:r>
    </w:p>
    <w:p w:rsidR="005760DA" w:rsidRDefault="005760DA" w:rsidP="005760DA">
      <w:pPr>
        <w:rPr>
          <w:rFonts w:cs="Arial"/>
          <w:szCs w:val="24"/>
        </w:rPr>
      </w:pPr>
      <w:r>
        <w:rPr>
          <w:rFonts w:cs="Arial"/>
          <w:szCs w:val="24"/>
        </w:rPr>
        <w:t xml:space="preserve"> -  Ley de contrato de trabajo  –LCT 20744 y sus modificaciones </w:t>
      </w:r>
    </w:p>
    <w:p w:rsidR="005760DA" w:rsidRDefault="005760DA" w:rsidP="005760DA">
      <w:pPr>
        <w:rPr>
          <w:rFonts w:cs="Arial"/>
          <w:szCs w:val="24"/>
        </w:rPr>
      </w:pPr>
      <w:r>
        <w:rPr>
          <w:rFonts w:cs="Arial"/>
          <w:szCs w:val="24"/>
        </w:rPr>
        <w:t>-ley de jornada de trabajo  ley 11544</w:t>
      </w:r>
    </w:p>
    <w:p w:rsidR="005760DA" w:rsidRDefault="005760DA" w:rsidP="005760DA">
      <w:pPr>
        <w:rPr>
          <w:rFonts w:cs="Arial"/>
          <w:szCs w:val="24"/>
        </w:rPr>
      </w:pPr>
      <w:r>
        <w:rPr>
          <w:rFonts w:cs="Arial"/>
          <w:szCs w:val="24"/>
        </w:rPr>
        <w:t>Ley Nacional de Empleo Ley 24013</w:t>
      </w:r>
    </w:p>
    <w:p w:rsidR="005760DA" w:rsidRPr="00BC4CCA" w:rsidRDefault="005760DA" w:rsidP="005760DA">
      <w:pPr>
        <w:rPr>
          <w:rFonts w:cs="Arial"/>
          <w:szCs w:val="24"/>
        </w:rPr>
      </w:pPr>
      <w:r>
        <w:rPr>
          <w:szCs w:val="24"/>
        </w:rPr>
        <w:t>-</w:t>
      </w:r>
      <w:r w:rsidRPr="00ED2600">
        <w:rPr>
          <w:szCs w:val="24"/>
          <w:lang w:val="es-ES"/>
        </w:rPr>
        <w:t xml:space="preserve">Pérez </w:t>
      </w:r>
      <w:proofErr w:type="spellStart"/>
      <w:r w:rsidRPr="00ED2600">
        <w:rPr>
          <w:szCs w:val="24"/>
          <w:lang w:val="es-ES"/>
        </w:rPr>
        <w:t>Raffo</w:t>
      </w:r>
      <w:proofErr w:type="spellEnd"/>
      <w:r>
        <w:rPr>
          <w:szCs w:val="24"/>
          <w:lang w:val="es-ES"/>
        </w:rPr>
        <w:t>, Mabel: “Legislación Laboral”,</w:t>
      </w:r>
      <w:r w:rsidRPr="00ED2600">
        <w:rPr>
          <w:szCs w:val="24"/>
          <w:lang w:val="es-ES"/>
        </w:rPr>
        <w:t xml:space="preserve"> editorial </w:t>
      </w:r>
      <w:proofErr w:type="spellStart"/>
      <w:r w:rsidRPr="00ED2600">
        <w:rPr>
          <w:szCs w:val="24"/>
          <w:lang w:val="es-ES"/>
        </w:rPr>
        <w:t>Kapeluz</w:t>
      </w:r>
      <w:proofErr w:type="spellEnd"/>
      <w:r>
        <w:rPr>
          <w:szCs w:val="24"/>
          <w:lang w:val="es-ES"/>
        </w:rPr>
        <w:t>, Bs. As, 2008</w:t>
      </w:r>
    </w:p>
    <w:p w:rsidR="005760DA" w:rsidRDefault="005760DA" w:rsidP="005760DA">
      <w:pPr>
        <w:rPr>
          <w:szCs w:val="24"/>
        </w:rPr>
      </w:pPr>
    </w:p>
    <w:p w:rsidR="005760DA" w:rsidRDefault="005760DA" w:rsidP="005760DA">
      <w:pPr>
        <w:rPr>
          <w:szCs w:val="24"/>
          <w:lang w:val="es-ES"/>
        </w:rPr>
      </w:pPr>
      <w:proofErr w:type="spellStart"/>
      <w:proofErr w:type="gramStart"/>
      <w:r>
        <w:rPr>
          <w:szCs w:val="24"/>
          <w:lang w:val="es-ES"/>
        </w:rPr>
        <w:t>Paginas</w:t>
      </w:r>
      <w:proofErr w:type="spellEnd"/>
      <w:proofErr w:type="gramEnd"/>
      <w:r>
        <w:rPr>
          <w:szCs w:val="24"/>
          <w:lang w:val="es-ES"/>
        </w:rPr>
        <w:t xml:space="preserve"> de </w:t>
      </w:r>
      <w:r w:rsidRPr="00ED2600">
        <w:rPr>
          <w:szCs w:val="24"/>
          <w:lang w:val="es-ES"/>
        </w:rPr>
        <w:t>Internet</w:t>
      </w:r>
      <w:r>
        <w:rPr>
          <w:szCs w:val="24"/>
          <w:lang w:val="es-ES"/>
        </w:rPr>
        <w:t xml:space="preserve">: </w:t>
      </w:r>
      <w:hyperlink r:id="rId12" w:history="1">
        <w:r w:rsidRPr="000D5819">
          <w:rPr>
            <w:rStyle w:val="Hipervnculo"/>
            <w:szCs w:val="24"/>
            <w:lang w:val="es-ES"/>
          </w:rPr>
          <w:t>WWW.AFIP.GOV.AR</w:t>
        </w:r>
      </w:hyperlink>
    </w:p>
    <w:p w:rsidR="005760DA" w:rsidRDefault="005760DA" w:rsidP="005760DA">
      <w:pPr>
        <w:rPr>
          <w:szCs w:val="24"/>
          <w:lang w:val="es-ES"/>
        </w:rPr>
      </w:pPr>
    </w:p>
    <w:p w:rsidR="005760DA" w:rsidRDefault="005760DA" w:rsidP="005760DA">
      <w:pPr>
        <w:rPr>
          <w:szCs w:val="24"/>
          <w:lang w:val="es-ES"/>
        </w:rPr>
      </w:pPr>
      <w:r>
        <w:rPr>
          <w:szCs w:val="24"/>
          <w:lang w:val="es-ES"/>
        </w:rPr>
        <w:t xml:space="preserve">                                     </w:t>
      </w:r>
      <w:hyperlink r:id="rId13" w:history="1">
        <w:r w:rsidRPr="000D5819">
          <w:rPr>
            <w:rStyle w:val="Hipervnculo"/>
            <w:szCs w:val="24"/>
            <w:lang w:val="es-ES"/>
          </w:rPr>
          <w:t>http://www.trabajo.gob.ar/</w:t>
        </w:r>
      </w:hyperlink>
      <w:r>
        <w:rPr>
          <w:szCs w:val="24"/>
          <w:lang w:val="es-ES"/>
        </w:rPr>
        <w:t xml:space="preserve"> </w:t>
      </w:r>
    </w:p>
    <w:p w:rsidR="005760DA" w:rsidRDefault="005760DA" w:rsidP="005760DA">
      <w:pPr>
        <w:rPr>
          <w:szCs w:val="24"/>
          <w:lang w:val="es-ES"/>
        </w:rPr>
      </w:pPr>
    </w:p>
    <w:p w:rsidR="005760DA" w:rsidRPr="00ED2600" w:rsidRDefault="005760DA" w:rsidP="005760DA">
      <w:pPr>
        <w:rPr>
          <w:szCs w:val="24"/>
          <w:lang w:val="es-ES"/>
        </w:rPr>
      </w:pPr>
      <w:r>
        <w:rPr>
          <w:rStyle w:val="CitaHTML"/>
        </w:rPr>
        <w:t xml:space="preserve">                                     </w:t>
      </w:r>
      <w:hyperlink r:id="rId14" w:history="1">
        <w:r w:rsidRPr="000D5819">
          <w:rPr>
            <w:rStyle w:val="Hipervnculo"/>
          </w:rPr>
          <w:t>www.infoleg.mecon.gov.ar</w:t>
        </w:r>
      </w:hyperlink>
      <w:r>
        <w:rPr>
          <w:rStyle w:val="CitaHTML"/>
        </w:rPr>
        <w:t xml:space="preserve"> </w:t>
      </w:r>
    </w:p>
    <w:p w:rsidR="005760DA" w:rsidRDefault="005760DA" w:rsidP="005760DA">
      <w:pPr>
        <w:rPr>
          <w:szCs w:val="24"/>
          <w:lang w:val="es-ES"/>
        </w:rPr>
      </w:pPr>
    </w:p>
    <w:p w:rsidR="005760DA" w:rsidRPr="00ED2600" w:rsidRDefault="005760DA" w:rsidP="005760DA">
      <w:pPr>
        <w:rPr>
          <w:szCs w:val="24"/>
          <w:lang w:val="es-ES"/>
        </w:rPr>
      </w:pPr>
      <w:r w:rsidRPr="00ED2600">
        <w:rPr>
          <w:szCs w:val="24"/>
          <w:lang w:val="es-ES"/>
        </w:rPr>
        <w:t xml:space="preserve"> Diario </w:t>
      </w:r>
      <w:r>
        <w:rPr>
          <w:szCs w:val="24"/>
          <w:lang w:val="es-ES"/>
        </w:rPr>
        <w:t>/ Periódicos locales y nacionales  (noticias actuales a fecha para análisis)</w:t>
      </w:r>
    </w:p>
    <w:p w:rsidR="005E1590" w:rsidRDefault="005E1590" w:rsidP="0031260A">
      <w:pPr>
        <w:pStyle w:val="Listaconvietas"/>
      </w:pPr>
    </w:p>
    <w:p w:rsidR="005E1590" w:rsidRPr="006D0224" w:rsidRDefault="00D53846" w:rsidP="0031260A">
      <w:pPr>
        <w:pStyle w:val="Listaconvietas"/>
        <w:rPr>
          <w:u w:val="single"/>
        </w:rPr>
      </w:pPr>
      <w:r w:rsidRPr="006D0224">
        <w:rPr>
          <w:u w:val="single"/>
        </w:rPr>
        <w:t>Agregue las sugerencias que</w:t>
      </w:r>
      <w:r w:rsidR="003C0155" w:rsidRPr="006D0224">
        <w:rPr>
          <w:u w:val="single"/>
        </w:rPr>
        <w:t xml:space="preserve"> crea necesarias para el alumno:</w:t>
      </w:r>
    </w:p>
    <w:p w:rsidR="0031260A" w:rsidRPr="0031260A" w:rsidRDefault="0031260A" w:rsidP="0031260A">
      <w:pPr>
        <w:pStyle w:val="Listaconvietas"/>
      </w:pPr>
    </w:p>
    <w:p w:rsidR="003C0155" w:rsidRDefault="003C0155" w:rsidP="0031260A">
      <w:pPr>
        <w:pStyle w:val="Listaconvietas"/>
      </w:pPr>
      <w:r>
        <w:t xml:space="preserve">Si se rinde la materia conseguir la carpeta  del año lectivo a lo sumo anterior , hacer consultas con el docente a los fines de armarla de no conseguir nada disponible </w:t>
      </w:r>
    </w:p>
    <w:p w:rsidR="005A5822" w:rsidRDefault="005A5822" w:rsidP="0031260A">
      <w:pPr>
        <w:pStyle w:val="Listaconvietas"/>
      </w:pPr>
    </w:p>
    <w:p w:rsidR="0031260A" w:rsidRDefault="0031260A" w:rsidP="0031260A">
      <w:pPr>
        <w:pStyle w:val="Listaconvietas"/>
      </w:pPr>
    </w:p>
    <w:p w:rsidR="0031260A" w:rsidRDefault="0031260A" w:rsidP="0031260A">
      <w:pPr>
        <w:pStyle w:val="Listaconvietas"/>
      </w:pPr>
    </w:p>
    <w:p w:rsidR="0031260A" w:rsidRDefault="0031260A" w:rsidP="0031260A">
      <w:pPr>
        <w:pStyle w:val="Listaconvietas"/>
      </w:pPr>
      <w:r>
        <w:t xml:space="preserve">LA PRESENTE PLANIFICACION QUEDA ABIERTA A CUALQUIER MODIFICACION QUE SE CONSIDERE PERTINENTE  </w:t>
      </w:r>
    </w:p>
    <w:p w:rsidR="005A5822" w:rsidRDefault="005A5822" w:rsidP="0031260A">
      <w:pPr>
        <w:pStyle w:val="Listaconvietas"/>
      </w:pPr>
    </w:p>
    <w:p w:rsidR="009F2C87" w:rsidRDefault="009F2C87" w:rsidP="0031260A">
      <w:pPr>
        <w:pStyle w:val="Listaconvietas"/>
      </w:pPr>
      <w:r>
        <w:lastRenderedPageBreak/>
        <w:tab/>
      </w:r>
      <w:r>
        <w:tab/>
      </w:r>
      <w:r>
        <w:tab/>
      </w:r>
      <w:r w:rsidR="005A639A">
        <w:t xml:space="preserve">                           </w:t>
      </w:r>
      <w:r>
        <w:tab/>
      </w:r>
    </w:p>
    <w:sectPr w:rsidR="009F2C87" w:rsidSect="00E715EA">
      <w:headerReference w:type="default" r:id="rId15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59" w:rsidRDefault="001A6359" w:rsidP="00470726">
      <w:r>
        <w:separator/>
      </w:r>
    </w:p>
  </w:endnote>
  <w:endnote w:type="continuationSeparator" w:id="0">
    <w:p w:rsidR="001A6359" w:rsidRDefault="001A6359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59" w:rsidRDefault="001A6359" w:rsidP="00470726">
      <w:r>
        <w:separator/>
      </w:r>
    </w:p>
  </w:footnote>
  <w:footnote w:type="continuationSeparator" w:id="0">
    <w:p w:rsidR="001A6359" w:rsidRDefault="001A6359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1039F8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w:drawing>
              <wp:inline distT="0" distB="0" distL="0" distR="0">
                <wp:extent cx="495300" cy="600075"/>
                <wp:effectExtent l="0" t="0" r="0" b="9525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5E1590" w:rsidP="00F335AF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 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Ciclo Lectivo 201</w:t>
          </w:r>
          <w:r w:rsidR="00F335AF">
            <w:rPr>
              <w:rFonts w:asciiTheme="minorHAnsi" w:eastAsiaTheme="minorHAnsi" w:hAnsiTheme="minorHAnsi" w:cstheme="minorBidi"/>
              <w:b/>
              <w:sz w:val="36"/>
              <w:szCs w:val="36"/>
            </w:rPr>
            <w:t>7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1039F8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219" w:rsidRPr="009F6219" w:rsidRDefault="002E2DC6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4</w:t>
                                </w:r>
                                <w:r w:rsidR="008A77E2"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° AÑO</w:t>
                                </w:r>
                              </w:p>
                              <w:p w:rsidR="009F6219" w:rsidRPr="009F6219" w:rsidRDefault="008A77E2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CICLO ORIENTADO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27.3pt;margin-top:1.6pt;width:137.7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<v:textbox inset="0,0,0,0">
                      <w:txbxContent>
                        <w:p w:rsidR="009F6219" w:rsidRPr="009F6219" w:rsidRDefault="002E2DC6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4</w:t>
                          </w:r>
                          <w:r w:rsidR="008A77E2"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° AÑO</w:t>
                          </w:r>
                        </w:p>
                        <w:p w:rsidR="009F6219" w:rsidRPr="009F6219" w:rsidRDefault="008A77E2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CICLO ORIENTADO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9F6219" w:rsidRDefault="002E2DC6" w:rsidP="009F6219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RECURSOS HUMANOS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margin-left:-5.15pt;margin-top:2pt;width:333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<v:textbox>
                      <w:txbxContent>
                        <w:p w:rsidR="004758D6" w:rsidRPr="009F6219" w:rsidRDefault="002E2DC6" w:rsidP="009F6219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>RECURSOS HUMANOS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   </w:t>
          </w:r>
          <w:r w:rsidR="005E1590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1039F8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Default="008A77E2" w:rsidP="004758D6">
                                <w:r>
                                  <w:t>PEREDA MARCELA FABIANA</w:t>
                                </w:r>
                              </w:p>
                              <w:p w:rsidR="004758D6" w:rsidRPr="004758D6" w:rsidRDefault="004758D6" w:rsidP="004758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59.25pt;margin-top:4.7pt;width:194.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<v:textbox>
                      <w:txbxContent>
                        <w:p w:rsidR="004758D6" w:rsidRDefault="008A77E2" w:rsidP="004758D6">
                          <w:r>
                            <w:t>PEREDA MARCELA FABIANA</w:t>
                          </w:r>
                        </w:p>
                        <w:p w:rsidR="004758D6" w:rsidRPr="004758D6" w:rsidRDefault="004758D6" w:rsidP="004758D6"/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</w:t>
          </w:r>
          <w:proofErr w:type="spellEnd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/</w:t>
          </w:r>
          <w:proofErr w:type="gram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a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proofErr w:type="gramEnd"/>
          <w:r w:rsidR="00A8016F"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="00A8016F"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655"/>
    <w:multiLevelType w:val="multilevel"/>
    <w:tmpl w:val="1CB222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948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F8"/>
    <w:rsid w:val="00044C45"/>
    <w:rsid w:val="00072846"/>
    <w:rsid w:val="001039F8"/>
    <w:rsid w:val="001304B7"/>
    <w:rsid w:val="00146E5E"/>
    <w:rsid w:val="001A6359"/>
    <w:rsid w:val="001F6F2D"/>
    <w:rsid w:val="00255592"/>
    <w:rsid w:val="00291B24"/>
    <w:rsid w:val="002E2DC6"/>
    <w:rsid w:val="003040F5"/>
    <w:rsid w:val="0031260A"/>
    <w:rsid w:val="00351C57"/>
    <w:rsid w:val="003C0155"/>
    <w:rsid w:val="003E7853"/>
    <w:rsid w:val="00470726"/>
    <w:rsid w:val="004758D6"/>
    <w:rsid w:val="00535B8E"/>
    <w:rsid w:val="005760DA"/>
    <w:rsid w:val="005A5822"/>
    <w:rsid w:val="005A639A"/>
    <w:rsid w:val="005E1590"/>
    <w:rsid w:val="006309EE"/>
    <w:rsid w:val="006D0224"/>
    <w:rsid w:val="00761B5E"/>
    <w:rsid w:val="00807CDE"/>
    <w:rsid w:val="00822CDA"/>
    <w:rsid w:val="008A77E2"/>
    <w:rsid w:val="00921AD4"/>
    <w:rsid w:val="009F2C87"/>
    <w:rsid w:val="009F6219"/>
    <w:rsid w:val="00A33386"/>
    <w:rsid w:val="00A8016F"/>
    <w:rsid w:val="00AB3EDC"/>
    <w:rsid w:val="00AC6D57"/>
    <w:rsid w:val="00B27FB2"/>
    <w:rsid w:val="00C05D0F"/>
    <w:rsid w:val="00CC10E9"/>
    <w:rsid w:val="00D23485"/>
    <w:rsid w:val="00D43DE4"/>
    <w:rsid w:val="00D53846"/>
    <w:rsid w:val="00D549D8"/>
    <w:rsid w:val="00DB708F"/>
    <w:rsid w:val="00E715EA"/>
    <w:rsid w:val="00EA39E7"/>
    <w:rsid w:val="00F01CFA"/>
    <w:rsid w:val="00F335AF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31260A"/>
    <w:pPr>
      <w:tabs>
        <w:tab w:val="left" w:pos="993"/>
        <w:tab w:val="left" w:pos="1276"/>
      </w:tabs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rsid w:val="002E2DC6"/>
    <w:rPr>
      <w:rFonts w:ascii="Times New Roman" w:eastAsia="Times New Roman" w:hAnsi="Times New Roman"/>
      <w:i/>
      <w:sz w:val="24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E2DC6"/>
    <w:rPr>
      <w:rFonts w:ascii="Times New Roman" w:eastAsia="Times New Roman" w:hAnsi="Times New Roman"/>
      <w:i/>
      <w:sz w:val="24"/>
      <w:lang w:val="es-ES" w:eastAsia="es-ES_tradnl"/>
    </w:rPr>
  </w:style>
  <w:style w:type="paragraph" w:styleId="Textoindependiente2">
    <w:name w:val="Body Text 2"/>
    <w:basedOn w:val="Normal"/>
    <w:link w:val="Textoindependiente2Car"/>
    <w:rsid w:val="002E2DC6"/>
    <w:pPr>
      <w:jc w:val="both"/>
    </w:pPr>
    <w:rPr>
      <w:rFonts w:ascii="Courier New" w:eastAsia="Times New Roman" w:hAnsi="Courier New"/>
      <w:i/>
      <w:sz w:val="24"/>
      <w:szCs w:val="20"/>
      <w:lang w:val="es-ES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E2DC6"/>
    <w:rPr>
      <w:rFonts w:ascii="Courier New" w:eastAsia="Times New Roman" w:hAnsi="Courier New"/>
      <w:i/>
      <w:sz w:val="24"/>
      <w:lang w:val="es-ES" w:eastAsia="es-ES_tradnl"/>
    </w:rPr>
  </w:style>
  <w:style w:type="character" w:styleId="Hipervnculo">
    <w:name w:val="Hyperlink"/>
    <w:rsid w:val="002E2DC6"/>
    <w:rPr>
      <w:color w:val="0000FF"/>
      <w:u w:val="single"/>
    </w:rPr>
  </w:style>
  <w:style w:type="character" w:styleId="CitaHTML">
    <w:name w:val="HTML Cite"/>
    <w:uiPriority w:val="99"/>
    <w:unhideWhenUsed/>
    <w:rsid w:val="002E2D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31260A"/>
    <w:pPr>
      <w:tabs>
        <w:tab w:val="left" w:pos="993"/>
        <w:tab w:val="left" w:pos="1276"/>
      </w:tabs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rsid w:val="002E2DC6"/>
    <w:rPr>
      <w:rFonts w:ascii="Times New Roman" w:eastAsia="Times New Roman" w:hAnsi="Times New Roman"/>
      <w:i/>
      <w:sz w:val="24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E2DC6"/>
    <w:rPr>
      <w:rFonts w:ascii="Times New Roman" w:eastAsia="Times New Roman" w:hAnsi="Times New Roman"/>
      <w:i/>
      <w:sz w:val="24"/>
      <w:lang w:val="es-ES" w:eastAsia="es-ES_tradnl"/>
    </w:rPr>
  </w:style>
  <w:style w:type="paragraph" w:styleId="Textoindependiente2">
    <w:name w:val="Body Text 2"/>
    <w:basedOn w:val="Normal"/>
    <w:link w:val="Textoindependiente2Car"/>
    <w:rsid w:val="002E2DC6"/>
    <w:pPr>
      <w:jc w:val="both"/>
    </w:pPr>
    <w:rPr>
      <w:rFonts w:ascii="Courier New" w:eastAsia="Times New Roman" w:hAnsi="Courier New"/>
      <w:i/>
      <w:sz w:val="24"/>
      <w:szCs w:val="20"/>
      <w:lang w:val="es-ES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E2DC6"/>
    <w:rPr>
      <w:rFonts w:ascii="Courier New" w:eastAsia="Times New Roman" w:hAnsi="Courier New"/>
      <w:i/>
      <w:sz w:val="24"/>
      <w:lang w:val="es-ES" w:eastAsia="es-ES_tradnl"/>
    </w:rPr>
  </w:style>
  <w:style w:type="character" w:styleId="Hipervnculo">
    <w:name w:val="Hyperlink"/>
    <w:rsid w:val="002E2DC6"/>
    <w:rPr>
      <w:color w:val="0000FF"/>
      <w:u w:val="single"/>
    </w:rPr>
  </w:style>
  <w:style w:type="character" w:styleId="CitaHTML">
    <w:name w:val="HTML Cite"/>
    <w:uiPriority w:val="99"/>
    <w:unhideWhenUsed/>
    <w:rsid w:val="002E2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bajo.gob.a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FIP.GOV.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leg.mecon.gov.a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rabajo.gob.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FIP.GOV.AR" TargetMode="External"/><Relationship Id="rId14" Type="http://schemas.openxmlformats.org/officeDocument/2006/relationships/hyperlink" Target="http://www.infoleg.mecon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AppData\Local\Temp\Plantilla%20de%20Planificaci&#243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1E5C-70FB-442A-A86F-EC0D257B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Planificación anual y programa de examen</Template>
  <TotalTime>0</TotalTime>
  <Pages>5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Nocturna</cp:lastModifiedBy>
  <cp:revision>2</cp:revision>
  <dcterms:created xsi:type="dcterms:W3CDTF">2017-12-02T00:29:00Z</dcterms:created>
  <dcterms:modified xsi:type="dcterms:W3CDTF">2017-12-02T00:29:00Z</dcterms:modified>
</cp:coreProperties>
</file>